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0343E58" w14:textId="77777777" w:rsidR="00AE1055" w:rsidRPr="00F04CFE" w:rsidRDefault="00AE1055" w:rsidP="00AE1055">
      <w:pPr>
        <w:spacing w:before="100" w:beforeAutospacing="1" w:after="100" w:afterAutospacing="1" w:line="240" w:lineRule="auto"/>
        <w:jc w:val="center"/>
        <w:outlineLvl w:val="1"/>
        <w:rPr>
          <w:rFonts w:ascii="Times New Roman" w:eastAsia="Times New Roman" w:hAnsi="Times New Roman" w:cs="Times New Roman"/>
          <w:b/>
          <w:bCs/>
          <w:kern w:val="0"/>
          <w:lang w:eastAsia="pl-PL"/>
          <w14:ligatures w14:val="none"/>
        </w:rPr>
      </w:pPr>
      <w:bookmarkStart w:id="0" w:name="_Hlk224654636"/>
      <w:r w:rsidRPr="00F04CFE">
        <w:rPr>
          <w:rFonts w:ascii="Times New Roman" w:eastAsia="Times New Roman" w:hAnsi="Times New Roman" w:cs="Times New Roman"/>
          <w:b/>
          <w:bCs/>
          <w:kern w:val="0"/>
          <w:lang w:eastAsia="pl-PL"/>
          <w14:ligatures w14:val="none"/>
        </w:rPr>
        <w:t>Regulamin Konkursu Plastycznego</w:t>
      </w:r>
    </w:p>
    <w:p w14:paraId="7C5873AA" w14:textId="2802182A" w:rsidR="00D25A9B" w:rsidRPr="00F04CFE" w:rsidRDefault="00AE1055" w:rsidP="00F04CFE">
      <w:pPr>
        <w:spacing w:before="100" w:beforeAutospacing="1" w:after="100" w:afterAutospacing="1" w:line="240" w:lineRule="auto"/>
        <w:jc w:val="center"/>
        <w:outlineLvl w:val="1"/>
        <w:rPr>
          <w:rFonts w:ascii="Times New Roman" w:eastAsia="Times New Roman" w:hAnsi="Times New Roman" w:cs="Times New Roman"/>
          <w:b/>
          <w:bCs/>
          <w:kern w:val="0"/>
          <w:lang w:eastAsia="pl-PL"/>
          <w14:ligatures w14:val="none"/>
        </w:rPr>
      </w:pPr>
      <w:r w:rsidRPr="00F04CFE">
        <w:rPr>
          <w:rFonts w:ascii="Times New Roman" w:eastAsia="Times New Roman" w:hAnsi="Times New Roman" w:cs="Times New Roman"/>
          <w:b/>
          <w:bCs/>
          <w:kern w:val="0"/>
          <w:lang w:eastAsia="pl-PL"/>
          <w14:ligatures w14:val="none"/>
        </w:rPr>
        <w:t>„Jak widzisz Inowrocław za 100 lat”</w:t>
      </w:r>
    </w:p>
    <w:p w14:paraId="55E43CB5" w14:textId="5EF327FC" w:rsidR="00E40B48" w:rsidRPr="00F04CFE" w:rsidRDefault="00E40B48" w:rsidP="002E5836">
      <w:pPr>
        <w:jc w:val="center"/>
        <w:rPr>
          <w:rFonts w:ascii="Times New Roman" w:hAnsi="Times New Roman" w:cs="Times New Roman"/>
          <w:b/>
          <w:sz w:val="20"/>
          <w:szCs w:val="20"/>
        </w:rPr>
      </w:pPr>
      <w:r w:rsidRPr="00F04CFE">
        <w:rPr>
          <w:rFonts w:ascii="Times New Roman" w:hAnsi="Times New Roman" w:cs="Times New Roman"/>
          <w:b/>
          <w:sz w:val="20"/>
          <w:szCs w:val="20"/>
        </w:rPr>
        <w:t>§1</w:t>
      </w:r>
    </w:p>
    <w:p w14:paraId="2FF9E0DE" w14:textId="77777777" w:rsidR="00E40B48" w:rsidRPr="00F04CFE" w:rsidRDefault="00E40B48" w:rsidP="002E5836">
      <w:pPr>
        <w:jc w:val="center"/>
        <w:rPr>
          <w:rFonts w:ascii="Times New Roman" w:hAnsi="Times New Roman" w:cs="Times New Roman"/>
          <w:b/>
          <w:sz w:val="20"/>
          <w:szCs w:val="20"/>
        </w:rPr>
      </w:pPr>
      <w:r w:rsidRPr="00F04CFE">
        <w:rPr>
          <w:rFonts w:ascii="Times New Roman" w:hAnsi="Times New Roman" w:cs="Times New Roman"/>
          <w:b/>
          <w:sz w:val="20"/>
          <w:szCs w:val="20"/>
        </w:rPr>
        <w:t>POSTANOWIENIA OGÓLNE</w:t>
      </w:r>
    </w:p>
    <w:p w14:paraId="4338E5A9" w14:textId="39A8C164" w:rsidR="00D25A9B" w:rsidRPr="00F04CFE" w:rsidRDefault="00AE1055" w:rsidP="002E5836">
      <w:pPr>
        <w:pStyle w:val="Akapitzlist"/>
        <w:numPr>
          <w:ilvl w:val="0"/>
          <w:numId w:val="29"/>
        </w:numPr>
        <w:spacing w:before="100" w:beforeAutospacing="1" w:after="100" w:afterAutospacing="1" w:line="240" w:lineRule="auto"/>
        <w:jc w:val="both"/>
        <w:outlineLvl w:val="2"/>
        <w:rPr>
          <w:rFonts w:ascii="Times New Roman" w:eastAsia="Times New Roman" w:hAnsi="Times New Roman" w:cs="Times New Roman"/>
          <w:b/>
          <w:bCs/>
          <w:kern w:val="0"/>
          <w:sz w:val="20"/>
          <w:szCs w:val="20"/>
          <w:lang w:eastAsia="pl-PL"/>
          <w14:ligatures w14:val="none"/>
        </w:rPr>
      </w:pPr>
      <w:bookmarkStart w:id="1" w:name="_Hlk224654653"/>
      <w:bookmarkEnd w:id="0"/>
      <w:r w:rsidRPr="00F04CFE">
        <w:rPr>
          <w:rFonts w:ascii="Times New Roman" w:eastAsia="Times New Roman" w:hAnsi="Times New Roman" w:cs="Times New Roman"/>
          <w:kern w:val="0"/>
          <w:sz w:val="20"/>
          <w:szCs w:val="20"/>
          <w:lang w:eastAsia="pl-PL"/>
          <w14:ligatures w14:val="none"/>
        </w:rPr>
        <w:t xml:space="preserve">Organizatorem konkursu jest </w:t>
      </w:r>
      <w:r w:rsidRPr="00F04CFE">
        <w:rPr>
          <w:rFonts w:ascii="Times New Roman" w:eastAsia="Times New Roman" w:hAnsi="Times New Roman" w:cs="Times New Roman"/>
          <w:b/>
          <w:bCs/>
          <w:kern w:val="0"/>
          <w:sz w:val="20"/>
          <w:szCs w:val="20"/>
          <w:lang w:eastAsia="pl-PL"/>
          <w14:ligatures w14:val="none"/>
        </w:rPr>
        <w:t>Kujawskie Centrum Kultury w Inowrocławiu</w:t>
      </w:r>
      <w:r w:rsidRPr="00F04CFE">
        <w:rPr>
          <w:rFonts w:ascii="Times New Roman" w:eastAsia="Times New Roman" w:hAnsi="Times New Roman" w:cs="Times New Roman"/>
          <w:kern w:val="0"/>
          <w:sz w:val="20"/>
          <w:szCs w:val="20"/>
          <w:lang w:eastAsia="pl-PL"/>
          <w14:ligatures w14:val="none"/>
        </w:rPr>
        <w:t>,</w:t>
      </w:r>
      <w:r w:rsidR="00F04CFE">
        <w:rPr>
          <w:rFonts w:ascii="Times New Roman" w:eastAsia="Times New Roman" w:hAnsi="Times New Roman" w:cs="Times New Roman"/>
          <w:kern w:val="0"/>
          <w:sz w:val="20"/>
          <w:szCs w:val="20"/>
          <w:lang w:eastAsia="pl-PL"/>
          <w14:ligatures w14:val="none"/>
        </w:rPr>
        <w:t xml:space="preserve"> </w:t>
      </w:r>
      <w:r w:rsidRPr="00F04CFE">
        <w:rPr>
          <w:rFonts w:ascii="Times New Roman" w:eastAsia="Times New Roman" w:hAnsi="Times New Roman" w:cs="Times New Roman"/>
          <w:kern w:val="0"/>
          <w:sz w:val="20"/>
          <w:szCs w:val="20"/>
          <w:lang w:eastAsia="pl-PL"/>
          <w14:ligatures w14:val="none"/>
        </w:rPr>
        <w:t xml:space="preserve">z siedzibą przy </w:t>
      </w:r>
      <w:r w:rsidR="00160139">
        <w:rPr>
          <w:rFonts w:ascii="Times New Roman" w:eastAsia="Times New Roman" w:hAnsi="Times New Roman" w:cs="Times New Roman"/>
          <w:kern w:val="0"/>
          <w:sz w:val="20"/>
          <w:szCs w:val="20"/>
          <w:lang w:eastAsia="pl-PL"/>
          <w14:ligatures w14:val="none"/>
        </w:rPr>
        <w:t xml:space="preserve">                         </w:t>
      </w:r>
      <w:r w:rsidRPr="00F04CFE">
        <w:rPr>
          <w:rFonts w:ascii="Times New Roman" w:eastAsia="Times New Roman" w:hAnsi="Times New Roman" w:cs="Times New Roman"/>
          <w:kern w:val="0"/>
          <w:sz w:val="20"/>
          <w:szCs w:val="20"/>
          <w:lang w:eastAsia="pl-PL"/>
          <w14:ligatures w14:val="none"/>
        </w:rPr>
        <w:t>ul. Kilińskiego 16, 88-100 Inowrocław, e-mail: kontakt@kckino.pl, tel. 52 357 58 67 (dalej zwane „Organizatorem”).</w:t>
      </w:r>
      <w:r w:rsidR="00AD48F7" w:rsidRPr="00F04CFE">
        <w:rPr>
          <w:rFonts w:ascii="Times New Roman" w:eastAsia="Times New Roman" w:hAnsi="Times New Roman" w:cs="Times New Roman"/>
          <w:b/>
          <w:bCs/>
          <w:kern w:val="0"/>
          <w:sz w:val="20"/>
          <w:szCs w:val="20"/>
          <w:lang w:eastAsia="pl-PL"/>
          <w14:ligatures w14:val="none"/>
        </w:rPr>
        <w:t xml:space="preserve"> </w:t>
      </w:r>
    </w:p>
    <w:p w14:paraId="4E2777A0" w14:textId="748C3E24" w:rsidR="00A63370" w:rsidRPr="00F04CFE" w:rsidRDefault="00AD48F7" w:rsidP="002E5836">
      <w:pPr>
        <w:pStyle w:val="Akapitzlist"/>
        <w:numPr>
          <w:ilvl w:val="0"/>
          <w:numId w:val="29"/>
        </w:numPr>
        <w:spacing w:before="100" w:beforeAutospacing="1" w:after="100" w:afterAutospacing="1" w:line="240" w:lineRule="auto"/>
        <w:jc w:val="both"/>
        <w:outlineLvl w:val="2"/>
        <w:rPr>
          <w:rFonts w:ascii="Times New Roman" w:eastAsia="Times New Roman" w:hAnsi="Times New Roman" w:cs="Times New Roman"/>
          <w:b/>
          <w:bCs/>
          <w:kern w:val="0"/>
          <w:sz w:val="20"/>
          <w:szCs w:val="20"/>
          <w:lang w:eastAsia="pl-PL"/>
          <w14:ligatures w14:val="none"/>
        </w:rPr>
      </w:pPr>
      <w:r w:rsidRPr="00F04CFE">
        <w:rPr>
          <w:rFonts w:ascii="Times New Roman" w:eastAsia="Times New Roman" w:hAnsi="Times New Roman" w:cs="Times New Roman"/>
          <w:bCs/>
          <w:kern w:val="0"/>
          <w:sz w:val="20"/>
          <w:szCs w:val="20"/>
          <w:lang w:eastAsia="pl-PL"/>
          <w14:ligatures w14:val="none"/>
        </w:rPr>
        <w:t>Celem konkursu</w:t>
      </w:r>
      <w:r w:rsidRPr="00F04CFE">
        <w:rPr>
          <w:rFonts w:ascii="Times New Roman" w:eastAsia="Times New Roman" w:hAnsi="Times New Roman" w:cs="Times New Roman"/>
          <w:b/>
          <w:bCs/>
          <w:kern w:val="0"/>
          <w:sz w:val="20"/>
          <w:szCs w:val="20"/>
          <w:lang w:eastAsia="pl-PL"/>
          <w14:ligatures w14:val="none"/>
        </w:rPr>
        <w:t xml:space="preserve"> </w:t>
      </w:r>
      <w:r w:rsidR="00A63370" w:rsidRPr="00F04CFE">
        <w:rPr>
          <w:rFonts w:ascii="Times New Roman" w:eastAsia="Times New Roman" w:hAnsi="Times New Roman" w:cs="Times New Roman"/>
          <w:bCs/>
          <w:kern w:val="0"/>
          <w:sz w:val="20"/>
          <w:szCs w:val="20"/>
          <w:lang w:eastAsia="pl-PL"/>
          <w14:ligatures w14:val="none"/>
        </w:rPr>
        <w:t>jest:</w:t>
      </w:r>
    </w:p>
    <w:bookmarkEnd w:id="1"/>
    <w:p w14:paraId="47DB19C2" w14:textId="33EE0AF7" w:rsidR="00A63370" w:rsidRPr="00F04CFE" w:rsidRDefault="00AE1055" w:rsidP="002E5836">
      <w:pPr>
        <w:pStyle w:val="Akapitzlist"/>
        <w:numPr>
          <w:ilvl w:val="0"/>
          <w:numId w:val="23"/>
        </w:numPr>
        <w:spacing w:before="100" w:beforeAutospacing="1" w:after="100" w:afterAutospacing="1" w:line="240" w:lineRule="auto"/>
        <w:jc w:val="both"/>
        <w:outlineLvl w:val="2"/>
        <w:rPr>
          <w:rFonts w:ascii="Times New Roman" w:eastAsia="Times New Roman" w:hAnsi="Times New Roman" w:cs="Times New Roman"/>
          <w:b/>
          <w:bCs/>
          <w:kern w:val="0"/>
          <w:sz w:val="20"/>
          <w:szCs w:val="20"/>
          <w:lang w:eastAsia="pl-PL"/>
          <w14:ligatures w14:val="none"/>
        </w:rPr>
      </w:pPr>
      <w:r w:rsidRPr="00F04CFE">
        <w:rPr>
          <w:rFonts w:ascii="Times New Roman" w:eastAsia="Times New Roman" w:hAnsi="Times New Roman" w:cs="Times New Roman"/>
          <w:kern w:val="0"/>
          <w:sz w:val="20"/>
          <w:szCs w:val="20"/>
          <w:lang w:eastAsia="pl-PL"/>
          <w14:ligatures w14:val="none"/>
        </w:rPr>
        <w:t>Rozbudzenie wyobraźni artystycznej oraz kreatywności uczestników.</w:t>
      </w:r>
    </w:p>
    <w:p w14:paraId="3A2DBA33" w14:textId="77777777" w:rsidR="00A63370" w:rsidRPr="00F04CFE" w:rsidRDefault="00AE1055" w:rsidP="002E5836">
      <w:pPr>
        <w:pStyle w:val="Akapitzlist"/>
        <w:numPr>
          <w:ilvl w:val="0"/>
          <w:numId w:val="23"/>
        </w:numPr>
        <w:spacing w:before="100" w:beforeAutospacing="1" w:after="100" w:afterAutospacing="1" w:line="240" w:lineRule="auto"/>
        <w:jc w:val="both"/>
        <w:outlineLvl w:val="2"/>
        <w:rPr>
          <w:rFonts w:ascii="Times New Roman" w:eastAsia="Times New Roman" w:hAnsi="Times New Roman" w:cs="Times New Roman"/>
          <w:b/>
          <w:bCs/>
          <w:kern w:val="0"/>
          <w:sz w:val="20"/>
          <w:szCs w:val="20"/>
          <w:lang w:eastAsia="pl-PL"/>
          <w14:ligatures w14:val="none"/>
        </w:rPr>
      </w:pPr>
      <w:r w:rsidRPr="00F04CFE">
        <w:rPr>
          <w:rFonts w:ascii="Times New Roman" w:eastAsia="Times New Roman" w:hAnsi="Times New Roman" w:cs="Times New Roman"/>
          <w:kern w:val="0"/>
          <w:sz w:val="20"/>
          <w:szCs w:val="20"/>
          <w:lang w:eastAsia="pl-PL"/>
          <w14:ligatures w14:val="none"/>
        </w:rPr>
        <w:t>Promocja miasta Inowrocławia jako miejsca nowoczesnego i z tradycjami.</w:t>
      </w:r>
    </w:p>
    <w:p w14:paraId="7CD3CE7F" w14:textId="3440F468" w:rsidR="00A63370" w:rsidRPr="00F04CFE" w:rsidRDefault="00AE1055" w:rsidP="002E5836">
      <w:pPr>
        <w:pStyle w:val="Akapitzlist"/>
        <w:numPr>
          <w:ilvl w:val="0"/>
          <w:numId w:val="23"/>
        </w:numPr>
        <w:spacing w:before="100" w:beforeAutospacing="1" w:after="100" w:afterAutospacing="1" w:line="240" w:lineRule="auto"/>
        <w:jc w:val="both"/>
        <w:outlineLvl w:val="2"/>
        <w:rPr>
          <w:rFonts w:ascii="Times New Roman" w:eastAsia="Times New Roman" w:hAnsi="Times New Roman" w:cs="Times New Roman"/>
          <w:b/>
          <w:bCs/>
          <w:kern w:val="0"/>
          <w:sz w:val="20"/>
          <w:szCs w:val="20"/>
          <w:lang w:eastAsia="pl-PL"/>
          <w14:ligatures w14:val="none"/>
        </w:rPr>
      </w:pPr>
      <w:r w:rsidRPr="00F04CFE">
        <w:rPr>
          <w:rFonts w:ascii="Times New Roman" w:eastAsia="Times New Roman" w:hAnsi="Times New Roman" w:cs="Times New Roman"/>
          <w:kern w:val="0"/>
          <w:sz w:val="20"/>
          <w:szCs w:val="20"/>
          <w:lang w:eastAsia="pl-PL"/>
          <w14:ligatures w14:val="none"/>
        </w:rPr>
        <w:t>Wizualizacja przyszłości miasta w perspektywie stulecia.</w:t>
      </w:r>
    </w:p>
    <w:p w14:paraId="7F842D05" w14:textId="77777777" w:rsidR="00A63370" w:rsidRPr="00F04CFE" w:rsidRDefault="00A63370" w:rsidP="002E5836">
      <w:pPr>
        <w:jc w:val="center"/>
        <w:rPr>
          <w:rFonts w:ascii="Times New Roman" w:hAnsi="Times New Roman" w:cs="Times New Roman"/>
          <w:b/>
          <w:sz w:val="20"/>
          <w:szCs w:val="20"/>
        </w:rPr>
      </w:pPr>
      <w:r w:rsidRPr="00F04CFE">
        <w:rPr>
          <w:rFonts w:ascii="Times New Roman" w:hAnsi="Times New Roman" w:cs="Times New Roman"/>
          <w:b/>
          <w:sz w:val="20"/>
          <w:szCs w:val="20"/>
        </w:rPr>
        <w:t>§2</w:t>
      </w:r>
    </w:p>
    <w:p w14:paraId="0CC00DF8" w14:textId="77777777" w:rsidR="00A63370" w:rsidRPr="00F04CFE" w:rsidRDefault="00A63370" w:rsidP="002E5836">
      <w:pPr>
        <w:jc w:val="center"/>
        <w:rPr>
          <w:rFonts w:ascii="Times New Roman" w:hAnsi="Times New Roman" w:cs="Times New Roman"/>
          <w:b/>
          <w:sz w:val="20"/>
          <w:szCs w:val="20"/>
        </w:rPr>
      </w:pPr>
      <w:r w:rsidRPr="00F04CFE">
        <w:rPr>
          <w:rFonts w:ascii="Times New Roman" w:hAnsi="Times New Roman" w:cs="Times New Roman"/>
          <w:b/>
          <w:sz w:val="20"/>
          <w:szCs w:val="20"/>
        </w:rPr>
        <w:t>WARUNKI UCZESTNICTWA W FESTIWALU</w:t>
      </w:r>
    </w:p>
    <w:p w14:paraId="6DC7BE33" w14:textId="3507879F" w:rsidR="00AE1055" w:rsidRPr="00F04CFE" w:rsidRDefault="00AE1055" w:rsidP="002E5836">
      <w:pPr>
        <w:pStyle w:val="Akapitzlist"/>
        <w:numPr>
          <w:ilvl w:val="0"/>
          <w:numId w:val="24"/>
        </w:numPr>
        <w:spacing w:before="100" w:beforeAutospacing="1" w:after="100" w:afterAutospacing="1" w:line="240" w:lineRule="auto"/>
        <w:jc w:val="both"/>
        <w:outlineLvl w:val="2"/>
        <w:rPr>
          <w:rFonts w:ascii="Times New Roman" w:eastAsia="Times New Roman" w:hAnsi="Times New Roman" w:cs="Times New Roman"/>
          <w:b/>
          <w:bCs/>
          <w:kern w:val="0"/>
          <w:sz w:val="20"/>
          <w:szCs w:val="20"/>
          <w:lang w:eastAsia="pl-PL"/>
          <w14:ligatures w14:val="none"/>
        </w:rPr>
      </w:pPr>
      <w:r w:rsidRPr="00F04CFE">
        <w:rPr>
          <w:rFonts w:ascii="Times New Roman" w:eastAsia="Times New Roman" w:hAnsi="Times New Roman" w:cs="Times New Roman"/>
          <w:kern w:val="0"/>
          <w:sz w:val="20"/>
          <w:szCs w:val="20"/>
          <w:lang w:eastAsia="pl-PL"/>
          <w14:ligatures w14:val="none"/>
        </w:rPr>
        <w:t>Konkurs dedykowany jest mieszkańcom Inowrocławia i okolic</w:t>
      </w:r>
      <w:r w:rsidR="00A63370" w:rsidRPr="00F04CFE">
        <w:rPr>
          <w:rFonts w:ascii="Times New Roman" w:eastAsia="Times New Roman" w:hAnsi="Times New Roman" w:cs="Times New Roman"/>
          <w:kern w:val="0"/>
          <w:sz w:val="20"/>
          <w:szCs w:val="20"/>
          <w:lang w:eastAsia="pl-PL"/>
          <w14:ligatures w14:val="none"/>
        </w:rPr>
        <w:t>. Z</w:t>
      </w:r>
      <w:r w:rsidRPr="00F04CFE">
        <w:rPr>
          <w:rFonts w:ascii="Times New Roman" w:eastAsia="Times New Roman" w:hAnsi="Times New Roman" w:cs="Times New Roman"/>
          <w:kern w:val="0"/>
          <w:sz w:val="20"/>
          <w:szCs w:val="20"/>
          <w:lang w:eastAsia="pl-PL"/>
          <w14:ligatures w14:val="none"/>
        </w:rPr>
        <w:t>ostanie przeprowadzony w</w:t>
      </w:r>
      <w:r w:rsidR="00A63370" w:rsidRPr="00F04CFE">
        <w:rPr>
          <w:rFonts w:ascii="Times New Roman" w:eastAsia="Times New Roman" w:hAnsi="Times New Roman" w:cs="Times New Roman"/>
          <w:kern w:val="0"/>
          <w:sz w:val="20"/>
          <w:szCs w:val="20"/>
          <w:lang w:eastAsia="pl-PL"/>
          <w14:ligatures w14:val="none"/>
        </w:rPr>
        <w:t xml:space="preserve"> </w:t>
      </w:r>
      <w:r w:rsidRPr="00F04CFE">
        <w:rPr>
          <w:rFonts w:ascii="Times New Roman" w:eastAsia="Times New Roman" w:hAnsi="Times New Roman" w:cs="Times New Roman"/>
          <w:kern w:val="0"/>
          <w:sz w:val="20"/>
          <w:szCs w:val="20"/>
          <w:lang w:eastAsia="pl-PL"/>
          <w14:ligatures w14:val="none"/>
        </w:rPr>
        <w:t>dwóch kategoriach wiekowych:</w:t>
      </w:r>
    </w:p>
    <w:p w14:paraId="22D8A304" w14:textId="189D2513" w:rsidR="00AE1055" w:rsidRPr="00F04CFE" w:rsidRDefault="00AE1055" w:rsidP="002E5836">
      <w:pPr>
        <w:numPr>
          <w:ilvl w:val="0"/>
          <w:numId w:val="16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kern w:val="0"/>
          <w:sz w:val="20"/>
          <w:szCs w:val="20"/>
          <w:lang w:eastAsia="pl-PL"/>
          <w14:ligatures w14:val="none"/>
        </w:rPr>
      </w:pPr>
      <w:r w:rsidRPr="00F04CFE">
        <w:rPr>
          <w:rFonts w:ascii="Times New Roman" w:eastAsia="Times New Roman" w:hAnsi="Times New Roman" w:cs="Times New Roman"/>
          <w:b/>
          <w:bCs/>
          <w:kern w:val="0"/>
          <w:sz w:val="20"/>
          <w:szCs w:val="20"/>
          <w:lang w:eastAsia="pl-PL"/>
          <w14:ligatures w14:val="none"/>
        </w:rPr>
        <w:t>Kategoria I:</w:t>
      </w:r>
      <w:r w:rsidRPr="00F04CFE">
        <w:rPr>
          <w:rFonts w:ascii="Times New Roman" w:eastAsia="Times New Roman" w:hAnsi="Times New Roman" w:cs="Times New Roman"/>
          <w:kern w:val="0"/>
          <w:sz w:val="20"/>
          <w:szCs w:val="20"/>
          <w:lang w:eastAsia="pl-PL"/>
          <w14:ligatures w14:val="none"/>
        </w:rPr>
        <w:t xml:space="preserve"> </w:t>
      </w:r>
      <w:r w:rsidR="001467E3">
        <w:rPr>
          <w:rFonts w:ascii="Times New Roman" w:eastAsia="Times New Roman" w:hAnsi="Times New Roman" w:cs="Times New Roman"/>
          <w:kern w:val="0"/>
          <w:sz w:val="20"/>
          <w:szCs w:val="20"/>
          <w:lang w:eastAsia="pl-PL"/>
          <w14:ligatures w14:val="none"/>
        </w:rPr>
        <w:t>przedszkola</w:t>
      </w:r>
    </w:p>
    <w:p w14:paraId="403FD714" w14:textId="18C9F4E7" w:rsidR="00A63370" w:rsidRDefault="00AE1055" w:rsidP="002E5836">
      <w:pPr>
        <w:numPr>
          <w:ilvl w:val="0"/>
          <w:numId w:val="16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kern w:val="0"/>
          <w:sz w:val="20"/>
          <w:szCs w:val="20"/>
          <w:lang w:eastAsia="pl-PL"/>
          <w14:ligatures w14:val="none"/>
        </w:rPr>
      </w:pPr>
      <w:r w:rsidRPr="00F04CFE">
        <w:rPr>
          <w:rFonts w:ascii="Times New Roman" w:eastAsia="Times New Roman" w:hAnsi="Times New Roman" w:cs="Times New Roman"/>
          <w:b/>
          <w:bCs/>
          <w:kern w:val="0"/>
          <w:sz w:val="20"/>
          <w:szCs w:val="20"/>
          <w:lang w:eastAsia="pl-PL"/>
          <w14:ligatures w14:val="none"/>
        </w:rPr>
        <w:t>Kategoria II:</w:t>
      </w:r>
      <w:r w:rsidRPr="00F04CFE">
        <w:rPr>
          <w:rFonts w:ascii="Times New Roman" w:eastAsia="Times New Roman" w:hAnsi="Times New Roman" w:cs="Times New Roman"/>
          <w:kern w:val="0"/>
          <w:sz w:val="20"/>
          <w:szCs w:val="20"/>
          <w:lang w:eastAsia="pl-PL"/>
          <w14:ligatures w14:val="none"/>
        </w:rPr>
        <w:t xml:space="preserve"> </w:t>
      </w:r>
      <w:r w:rsidR="001467E3">
        <w:rPr>
          <w:rFonts w:ascii="Times New Roman" w:eastAsia="Times New Roman" w:hAnsi="Times New Roman" w:cs="Times New Roman"/>
          <w:kern w:val="0"/>
          <w:sz w:val="20"/>
          <w:szCs w:val="20"/>
          <w:lang w:eastAsia="pl-PL"/>
          <w14:ligatures w14:val="none"/>
        </w:rPr>
        <w:t>szkoły podstawowe</w:t>
      </w:r>
    </w:p>
    <w:p w14:paraId="1F2EDC89" w14:textId="4A8DD131" w:rsidR="001467E3" w:rsidRPr="00F04CFE" w:rsidRDefault="001467E3" w:rsidP="002E5836">
      <w:pPr>
        <w:numPr>
          <w:ilvl w:val="0"/>
          <w:numId w:val="16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kern w:val="0"/>
          <w:sz w:val="20"/>
          <w:szCs w:val="20"/>
          <w:lang w:eastAsia="pl-PL"/>
          <w14:ligatures w14:val="none"/>
        </w:rPr>
      </w:pPr>
      <w:r>
        <w:rPr>
          <w:rFonts w:ascii="Times New Roman" w:eastAsia="Times New Roman" w:hAnsi="Times New Roman" w:cs="Times New Roman"/>
          <w:b/>
          <w:bCs/>
          <w:kern w:val="0"/>
          <w:sz w:val="20"/>
          <w:szCs w:val="20"/>
          <w:lang w:eastAsia="pl-PL"/>
          <w14:ligatures w14:val="none"/>
        </w:rPr>
        <w:t>Kategoria III:</w:t>
      </w:r>
      <w:r>
        <w:rPr>
          <w:rFonts w:ascii="Times New Roman" w:eastAsia="Times New Roman" w:hAnsi="Times New Roman" w:cs="Times New Roman"/>
          <w:kern w:val="0"/>
          <w:sz w:val="20"/>
          <w:szCs w:val="20"/>
          <w:lang w:eastAsia="pl-PL"/>
          <w14:ligatures w14:val="none"/>
        </w:rPr>
        <w:t xml:space="preserve"> szkoły ponadpodstawowe</w:t>
      </w:r>
    </w:p>
    <w:p w14:paraId="1748E439" w14:textId="41B6DD66" w:rsidR="00A63370" w:rsidRPr="00F04CFE" w:rsidRDefault="00A63370" w:rsidP="002E5836">
      <w:pPr>
        <w:spacing w:before="100" w:beforeAutospacing="1" w:after="100" w:afterAutospacing="1" w:line="240" w:lineRule="auto"/>
        <w:ind w:left="360"/>
        <w:jc w:val="both"/>
        <w:rPr>
          <w:rFonts w:ascii="Times New Roman" w:eastAsia="Times New Roman" w:hAnsi="Times New Roman" w:cs="Times New Roman"/>
          <w:kern w:val="0"/>
          <w:sz w:val="20"/>
          <w:szCs w:val="20"/>
          <w:lang w:eastAsia="pl-PL"/>
          <w14:ligatures w14:val="none"/>
        </w:rPr>
      </w:pPr>
      <w:r w:rsidRPr="00F04CFE">
        <w:rPr>
          <w:rFonts w:ascii="Times New Roman" w:eastAsia="Times New Roman" w:hAnsi="Times New Roman" w:cs="Times New Roman"/>
          <w:kern w:val="0"/>
          <w:sz w:val="20"/>
          <w:szCs w:val="20"/>
          <w:lang w:eastAsia="pl-PL"/>
          <w14:ligatures w14:val="none"/>
        </w:rPr>
        <w:t>2.   Wymogi techniczne prac:</w:t>
      </w:r>
    </w:p>
    <w:p w14:paraId="72376484" w14:textId="77777777" w:rsidR="00AE1055" w:rsidRPr="00F04CFE" w:rsidRDefault="00AE1055" w:rsidP="002E5836">
      <w:pPr>
        <w:numPr>
          <w:ilvl w:val="0"/>
          <w:numId w:val="17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kern w:val="0"/>
          <w:sz w:val="20"/>
          <w:szCs w:val="20"/>
          <w:lang w:eastAsia="pl-PL"/>
          <w14:ligatures w14:val="none"/>
        </w:rPr>
      </w:pPr>
      <w:r w:rsidRPr="00F04CFE">
        <w:rPr>
          <w:rFonts w:ascii="Times New Roman" w:eastAsia="Times New Roman" w:hAnsi="Times New Roman" w:cs="Times New Roman"/>
          <w:b/>
          <w:bCs/>
          <w:kern w:val="0"/>
          <w:sz w:val="20"/>
          <w:szCs w:val="20"/>
          <w:lang w:eastAsia="pl-PL"/>
          <w14:ligatures w14:val="none"/>
        </w:rPr>
        <w:t>Format:</w:t>
      </w:r>
      <w:r w:rsidRPr="00F04CFE">
        <w:rPr>
          <w:rFonts w:ascii="Times New Roman" w:eastAsia="Times New Roman" w:hAnsi="Times New Roman" w:cs="Times New Roman"/>
          <w:kern w:val="0"/>
          <w:sz w:val="20"/>
          <w:szCs w:val="20"/>
          <w:lang w:eastAsia="pl-PL"/>
          <w14:ligatures w14:val="none"/>
        </w:rPr>
        <w:t xml:space="preserve"> wyłącznie A4.</w:t>
      </w:r>
    </w:p>
    <w:p w14:paraId="5218071A" w14:textId="437001FD" w:rsidR="00AE1055" w:rsidRPr="00F04CFE" w:rsidRDefault="00AE1055" w:rsidP="002E5836">
      <w:pPr>
        <w:numPr>
          <w:ilvl w:val="0"/>
          <w:numId w:val="17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kern w:val="0"/>
          <w:sz w:val="20"/>
          <w:szCs w:val="20"/>
          <w:lang w:eastAsia="pl-PL"/>
          <w14:ligatures w14:val="none"/>
        </w:rPr>
      </w:pPr>
      <w:r w:rsidRPr="00F04CFE">
        <w:rPr>
          <w:rFonts w:ascii="Times New Roman" w:eastAsia="Times New Roman" w:hAnsi="Times New Roman" w:cs="Times New Roman"/>
          <w:b/>
          <w:bCs/>
          <w:kern w:val="0"/>
          <w:sz w:val="20"/>
          <w:szCs w:val="20"/>
          <w:lang w:eastAsia="pl-PL"/>
          <w14:ligatures w14:val="none"/>
        </w:rPr>
        <w:t>Technika:</w:t>
      </w:r>
      <w:r w:rsidRPr="00F04CFE">
        <w:rPr>
          <w:rFonts w:ascii="Times New Roman" w:eastAsia="Times New Roman" w:hAnsi="Times New Roman" w:cs="Times New Roman"/>
          <w:kern w:val="0"/>
          <w:sz w:val="20"/>
          <w:szCs w:val="20"/>
          <w:lang w:eastAsia="pl-PL"/>
          <w14:ligatures w14:val="none"/>
        </w:rPr>
        <w:t xml:space="preserve"> dowolna forma płaska (rysunek, malarstwo, grafika, wyklejanka). Z uwagi na wymogi ekspozycyjne, prace nie powinny zawierać elementów sypkich ani</w:t>
      </w:r>
      <w:r w:rsidR="00EA02DB" w:rsidRPr="00F04CFE">
        <w:rPr>
          <w:rFonts w:ascii="Times New Roman" w:eastAsia="Times New Roman" w:hAnsi="Times New Roman" w:cs="Times New Roman"/>
          <w:kern w:val="0"/>
          <w:sz w:val="20"/>
          <w:szCs w:val="20"/>
          <w:lang w:eastAsia="pl-PL"/>
          <w14:ligatures w14:val="none"/>
        </w:rPr>
        <w:t xml:space="preserve"> </w:t>
      </w:r>
      <w:r w:rsidRPr="00F04CFE">
        <w:rPr>
          <w:rFonts w:ascii="Times New Roman" w:eastAsia="Times New Roman" w:hAnsi="Times New Roman" w:cs="Times New Roman"/>
          <w:kern w:val="0"/>
          <w:sz w:val="20"/>
          <w:szCs w:val="20"/>
          <w:lang w:eastAsia="pl-PL"/>
          <w14:ligatures w14:val="none"/>
        </w:rPr>
        <w:t>wystających powyżej 5 mm.</w:t>
      </w:r>
    </w:p>
    <w:p w14:paraId="7ED540B1" w14:textId="2712FC1A" w:rsidR="00AE1055" w:rsidRPr="00F04CFE" w:rsidRDefault="00AE1055" w:rsidP="002E5836">
      <w:pPr>
        <w:numPr>
          <w:ilvl w:val="0"/>
          <w:numId w:val="17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kern w:val="0"/>
          <w:sz w:val="20"/>
          <w:szCs w:val="20"/>
          <w:lang w:eastAsia="pl-PL"/>
          <w14:ligatures w14:val="none"/>
        </w:rPr>
      </w:pPr>
      <w:r w:rsidRPr="00F04CFE">
        <w:rPr>
          <w:rFonts w:ascii="Times New Roman" w:eastAsia="Times New Roman" w:hAnsi="Times New Roman" w:cs="Times New Roman"/>
          <w:b/>
          <w:bCs/>
          <w:kern w:val="0"/>
          <w:sz w:val="20"/>
          <w:szCs w:val="20"/>
          <w:lang w:eastAsia="pl-PL"/>
          <w14:ligatures w14:val="none"/>
        </w:rPr>
        <w:t>Opis pracy:</w:t>
      </w:r>
      <w:r w:rsidRPr="00F04CFE">
        <w:rPr>
          <w:rFonts w:ascii="Times New Roman" w:eastAsia="Times New Roman" w:hAnsi="Times New Roman" w:cs="Times New Roman"/>
          <w:kern w:val="0"/>
          <w:sz w:val="20"/>
          <w:szCs w:val="20"/>
          <w:lang w:eastAsia="pl-PL"/>
          <w14:ligatures w14:val="none"/>
        </w:rPr>
        <w:t xml:space="preserve"> Każda praca musi posiadać na odwrocie czytelną metryczkę: imię</w:t>
      </w:r>
      <w:r w:rsidR="00426820">
        <w:rPr>
          <w:rFonts w:ascii="Times New Roman" w:eastAsia="Times New Roman" w:hAnsi="Times New Roman" w:cs="Times New Roman"/>
          <w:kern w:val="0"/>
          <w:sz w:val="20"/>
          <w:szCs w:val="20"/>
          <w:lang w:eastAsia="pl-PL"/>
          <w14:ligatures w14:val="none"/>
        </w:rPr>
        <w:t xml:space="preserve"> </w:t>
      </w:r>
      <w:r w:rsidRPr="00F04CFE">
        <w:rPr>
          <w:rFonts w:ascii="Times New Roman" w:eastAsia="Times New Roman" w:hAnsi="Times New Roman" w:cs="Times New Roman"/>
          <w:kern w:val="0"/>
          <w:sz w:val="20"/>
          <w:szCs w:val="20"/>
          <w:lang w:eastAsia="pl-PL"/>
          <w14:ligatures w14:val="none"/>
        </w:rPr>
        <w:t>i nazwisko autora, wiek (kategoria), numer telefonu kontaktowego.</w:t>
      </w:r>
    </w:p>
    <w:p w14:paraId="561FB4BE" w14:textId="551EAB66" w:rsidR="00AE1055" w:rsidRPr="00F04CFE" w:rsidRDefault="00AE1055" w:rsidP="002E5836">
      <w:pPr>
        <w:numPr>
          <w:ilvl w:val="0"/>
          <w:numId w:val="17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kern w:val="0"/>
          <w:sz w:val="20"/>
          <w:szCs w:val="20"/>
          <w:lang w:eastAsia="pl-PL"/>
          <w14:ligatures w14:val="none"/>
        </w:rPr>
      </w:pPr>
      <w:r w:rsidRPr="00F04CFE">
        <w:rPr>
          <w:rFonts w:ascii="Times New Roman" w:eastAsia="Times New Roman" w:hAnsi="Times New Roman" w:cs="Times New Roman"/>
          <w:b/>
          <w:bCs/>
          <w:kern w:val="0"/>
          <w:sz w:val="20"/>
          <w:szCs w:val="20"/>
          <w:lang w:eastAsia="pl-PL"/>
          <w14:ligatures w14:val="none"/>
        </w:rPr>
        <w:t>Zgody:</w:t>
      </w:r>
      <w:r w:rsidRPr="00F04CFE">
        <w:rPr>
          <w:rFonts w:ascii="Times New Roman" w:eastAsia="Times New Roman" w:hAnsi="Times New Roman" w:cs="Times New Roman"/>
          <w:kern w:val="0"/>
          <w:sz w:val="20"/>
          <w:szCs w:val="20"/>
          <w:lang w:eastAsia="pl-PL"/>
          <w14:ligatures w14:val="none"/>
        </w:rPr>
        <w:t xml:space="preserve"> Prace osób niepełnoletnich muszą być dostarczone wraz z podpisanym formularzem zgody rodzica/opiekuna prawnego (</w:t>
      </w:r>
      <w:r w:rsidR="00F04CFE">
        <w:rPr>
          <w:rFonts w:ascii="Times New Roman" w:eastAsia="Times New Roman" w:hAnsi="Times New Roman" w:cs="Times New Roman"/>
          <w:kern w:val="0"/>
          <w:sz w:val="20"/>
          <w:szCs w:val="20"/>
          <w:lang w:eastAsia="pl-PL"/>
          <w14:ligatures w14:val="none"/>
        </w:rPr>
        <w:t>Z</w:t>
      </w:r>
      <w:r w:rsidRPr="00F04CFE">
        <w:rPr>
          <w:rFonts w:ascii="Times New Roman" w:eastAsia="Times New Roman" w:hAnsi="Times New Roman" w:cs="Times New Roman"/>
          <w:kern w:val="0"/>
          <w:sz w:val="20"/>
          <w:szCs w:val="20"/>
          <w:lang w:eastAsia="pl-PL"/>
          <w14:ligatures w14:val="none"/>
        </w:rPr>
        <w:t>ałącznik nr 1).</w:t>
      </w:r>
    </w:p>
    <w:p w14:paraId="2C33FB0F" w14:textId="2F78A266" w:rsidR="00F81BF0" w:rsidRPr="00F04CFE" w:rsidRDefault="00F81BF0" w:rsidP="002E5836">
      <w:pPr>
        <w:spacing w:before="100" w:beforeAutospacing="1" w:after="100" w:afterAutospacing="1" w:line="240" w:lineRule="auto"/>
        <w:ind w:left="360"/>
        <w:jc w:val="both"/>
        <w:rPr>
          <w:rFonts w:ascii="Times New Roman" w:eastAsia="Times New Roman" w:hAnsi="Times New Roman" w:cs="Times New Roman"/>
          <w:kern w:val="0"/>
          <w:sz w:val="20"/>
          <w:szCs w:val="20"/>
          <w:lang w:eastAsia="pl-PL"/>
          <w14:ligatures w14:val="none"/>
        </w:rPr>
      </w:pPr>
      <w:r w:rsidRPr="00F04CFE">
        <w:rPr>
          <w:rFonts w:ascii="Times New Roman" w:eastAsia="Times New Roman" w:hAnsi="Times New Roman" w:cs="Times New Roman"/>
          <w:kern w:val="0"/>
          <w:sz w:val="20"/>
          <w:szCs w:val="20"/>
          <w:lang w:eastAsia="pl-PL"/>
          <w14:ligatures w14:val="none"/>
        </w:rPr>
        <w:t>3. Harmonogram i miejsce składania prac</w:t>
      </w:r>
      <w:r w:rsidR="00102262" w:rsidRPr="00F04CFE">
        <w:rPr>
          <w:rFonts w:ascii="Times New Roman" w:eastAsia="Times New Roman" w:hAnsi="Times New Roman" w:cs="Times New Roman"/>
          <w:kern w:val="0"/>
          <w:sz w:val="20"/>
          <w:szCs w:val="20"/>
          <w:lang w:eastAsia="pl-PL"/>
          <w14:ligatures w14:val="none"/>
        </w:rPr>
        <w:t>:</w:t>
      </w:r>
    </w:p>
    <w:p w14:paraId="72695CCF" w14:textId="12987229" w:rsidR="00AE1055" w:rsidRPr="00F04CFE" w:rsidRDefault="00AE1055" w:rsidP="002E5836">
      <w:pPr>
        <w:numPr>
          <w:ilvl w:val="0"/>
          <w:numId w:val="18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kern w:val="0"/>
          <w:sz w:val="20"/>
          <w:szCs w:val="20"/>
          <w:lang w:eastAsia="pl-PL"/>
          <w14:ligatures w14:val="none"/>
        </w:rPr>
      </w:pPr>
      <w:r w:rsidRPr="00F04CFE">
        <w:rPr>
          <w:rFonts w:ascii="Times New Roman" w:eastAsia="Times New Roman" w:hAnsi="Times New Roman" w:cs="Times New Roman"/>
          <w:b/>
          <w:bCs/>
          <w:kern w:val="0"/>
          <w:sz w:val="20"/>
          <w:szCs w:val="20"/>
          <w:lang w:eastAsia="pl-PL"/>
          <w14:ligatures w14:val="none"/>
        </w:rPr>
        <w:t>Termin nadsyłania prac:</w:t>
      </w:r>
      <w:r w:rsidRPr="00F04CFE">
        <w:rPr>
          <w:rFonts w:ascii="Times New Roman" w:eastAsia="Times New Roman" w:hAnsi="Times New Roman" w:cs="Times New Roman"/>
          <w:kern w:val="0"/>
          <w:sz w:val="20"/>
          <w:szCs w:val="20"/>
          <w:lang w:eastAsia="pl-PL"/>
          <w14:ligatures w14:val="none"/>
        </w:rPr>
        <w:t xml:space="preserve"> od</w:t>
      </w:r>
      <w:r w:rsidR="001C5AD3">
        <w:rPr>
          <w:rFonts w:ascii="Times New Roman" w:eastAsia="Times New Roman" w:hAnsi="Times New Roman" w:cs="Times New Roman"/>
          <w:kern w:val="0"/>
          <w:sz w:val="20"/>
          <w:szCs w:val="20"/>
          <w:lang w:eastAsia="pl-PL"/>
          <w14:ligatures w14:val="none"/>
        </w:rPr>
        <w:t xml:space="preserve"> 2</w:t>
      </w:r>
      <w:bookmarkStart w:id="2" w:name="_GoBack"/>
      <w:bookmarkEnd w:id="2"/>
      <w:r w:rsidRPr="00F04CFE">
        <w:rPr>
          <w:rFonts w:ascii="Times New Roman" w:eastAsia="Times New Roman" w:hAnsi="Times New Roman" w:cs="Times New Roman"/>
          <w:kern w:val="0"/>
          <w:sz w:val="20"/>
          <w:szCs w:val="20"/>
          <w:lang w:eastAsia="pl-PL"/>
          <w14:ligatures w14:val="none"/>
        </w:rPr>
        <w:t xml:space="preserve"> do 2</w:t>
      </w:r>
      <w:r w:rsidR="00A00570">
        <w:rPr>
          <w:rFonts w:ascii="Times New Roman" w:eastAsia="Times New Roman" w:hAnsi="Times New Roman" w:cs="Times New Roman"/>
          <w:kern w:val="0"/>
          <w:sz w:val="20"/>
          <w:szCs w:val="20"/>
          <w:lang w:eastAsia="pl-PL"/>
          <w14:ligatures w14:val="none"/>
        </w:rPr>
        <w:t>1</w:t>
      </w:r>
      <w:r w:rsidRPr="00F04CFE">
        <w:rPr>
          <w:rFonts w:ascii="Times New Roman" w:eastAsia="Times New Roman" w:hAnsi="Times New Roman" w:cs="Times New Roman"/>
          <w:kern w:val="0"/>
          <w:sz w:val="20"/>
          <w:szCs w:val="20"/>
          <w:lang w:eastAsia="pl-PL"/>
          <w14:ligatures w14:val="none"/>
        </w:rPr>
        <w:t xml:space="preserve"> kwietnia 2026 r.</w:t>
      </w:r>
    </w:p>
    <w:p w14:paraId="4F1A77D8" w14:textId="77777777" w:rsidR="00AE1055" w:rsidRPr="00F04CFE" w:rsidRDefault="00AE1055" w:rsidP="002E5836">
      <w:pPr>
        <w:numPr>
          <w:ilvl w:val="0"/>
          <w:numId w:val="18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kern w:val="0"/>
          <w:sz w:val="20"/>
          <w:szCs w:val="20"/>
          <w:lang w:eastAsia="pl-PL"/>
          <w14:ligatures w14:val="none"/>
        </w:rPr>
      </w:pPr>
      <w:r w:rsidRPr="00F04CFE">
        <w:rPr>
          <w:rFonts w:ascii="Times New Roman" w:eastAsia="Times New Roman" w:hAnsi="Times New Roman" w:cs="Times New Roman"/>
          <w:b/>
          <w:bCs/>
          <w:kern w:val="0"/>
          <w:sz w:val="20"/>
          <w:szCs w:val="20"/>
          <w:lang w:eastAsia="pl-PL"/>
          <w14:ligatures w14:val="none"/>
        </w:rPr>
        <w:t>Miejsce:</w:t>
      </w:r>
      <w:r w:rsidRPr="00F04CFE">
        <w:rPr>
          <w:rFonts w:ascii="Times New Roman" w:eastAsia="Times New Roman" w:hAnsi="Times New Roman" w:cs="Times New Roman"/>
          <w:kern w:val="0"/>
          <w:sz w:val="20"/>
          <w:szCs w:val="20"/>
          <w:lang w:eastAsia="pl-PL"/>
          <w14:ligatures w14:val="none"/>
        </w:rPr>
        <w:t xml:space="preserve"> Prace należy dostarczyć osobiście do sekretariatu KCK (ul. Kilińskiego 16) lub przesłać pocztą (decyduje data wpływu do Organizatora).</w:t>
      </w:r>
    </w:p>
    <w:p w14:paraId="3D7A091B" w14:textId="6D477E29" w:rsidR="00F04CFE" w:rsidRPr="00F04CFE" w:rsidRDefault="00AE1055" w:rsidP="00F04CFE">
      <w:pPr>
        <w:numPr>
          <w:ilvl w:val="0"/>
          <w:numId w:val="18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kern w:val="0"/>
          <w:sz w:val="20"/>
          <w:szCs w:val="20"/>
          <w:lang w:eastAsia="pl-PL"/>
          <w14:ligatures w14:val="none"/>
        </w:rPr>
      </w:pPr>
      <w:r w:rsidRPr="00F04CFE">
        <w:rPr>
          <w:rFonts w:ascii="Times New Roman" w:eastAsia="Times New Roman" w:hAnsi="Times New Roman" w:cs="Times New Roman"/>
          <w:b/>
          <w:bCs/>
          <w:kern w:val="0"/>
          <w:sz w:val="20"/>
          <w:szCs w:val="20"/>
          <w:lang w:eastAsia="pl-PL"/>
          <w14:ligatures w14:val="none"/>
        </w:rPr>
        <w:t>Finał:</w:t>
      </w:r>
      <w:r w:rsidRPr="00F04CFE">
        <w:rPr>
          <w:rFonts w:ascii="Times New Roman" w:eastAsia="Times New Roman" w:hAnsi="Times New Roman" w:cs="Times New Roman"/>
          <w:kern w:val="0"/>
          <w:sz w:val="20"/>
          <w:szCs w:val="20"/>
          <w:lang w:eastAsia="pl-PL"/>
          <w14:ligatures w14:val="none"/>
        </w:rPr>
        <w:t xml:space="preserve"> Rozstrzygnięcie konkursu, wręczenie nagród oraz wernisaż odbędą się</w:t>
      </w:r>
      <w:r w:rsidR="00F04CFE">
        <w:rPr>
          <w:rFonts w:ascii="Times New Roman" w:eastAsia="Times New Roman" w:hAnsi="Times New Roman" w:cs="Times New Roman"/>
          <w:kern w:val="0"/>
          <w:sz w:val="20"/>
          <w:szCs w:val="20"/>
          <w:lang w:eastAsia="pl-PL"/>
          <w14:ligatures w14:val="none"/>
        </w:rPr>
        <w:t xml:space="preserve"> </w:t>
      </w:r>
      <w:r w:rsidRPr="00F04CFE">
        <w:rPr>
          <w:rFonts w:ascii="Times New Roman" w:eastAsia="Times New Roman" w:hAnsi="Times New Roman" w:cs="Times New Roman"/>
          <w:kern w:val="0"/>
          <w:sz w:val="20"/>
          <w:szCs w:val="20"/>
          <w:lang w:eastAsia="pl-PL"/>
          <w14:ligatures w14:val="none"/>
        </w:rPr>
        <w:t>25 kwietnia 2026 r</w:t>
      </w:r>
      <w:r w:rsidRPr="00F04CFE">
        <w:rPr>
          <w:rFonts w:ascii="Times New Roman" w:eastAsia="Times New Roman" w:hAnsi="Times New Roman" w:cs="Times New Roman"/>
          <w:b/>
          <w:bCs/>
          <w:kern w:val="0"/>
          <w:sz w:val="20"/>
          <w:szCs w:val="20"/>
          <w:lang w:eastAsia="pl-PL"/>
          <w14:ligatures w14:val="none"/>
        </w:rPr>
        <w:t>.</w:t>
      </w:r>
      <w:r w:rsidRPr="00F04CFE">
        <w:rPr>
          <w:rFonts w:ascii="Times New Roman" w:eastAsia="Times New Roman" w:hAnsi="Times New Roman" w:cs="Times New Roman"/>
          <w:kern w:val="0"/>
          <w:sz w:val="20"/>
          <w:szCs w:val="20"/>
          <w:lang w:eastAsia="pl-PL"/>
          <w14:ligatures w14:val="none"/>
        </w:rPr>
        <w:t xml:space="preserve"> </w:t>
      </w:r>
      <w:r w:rsidR="00160139">
        <w:rPr>
          <w:rFonts w:ascii="Times New Roman" w:eastAsia="Times New Roman" w:hAnsi="Times New Roman" w:cs="Times New Roman"/>
          <w:kern w:val="0"/>
          <w:sz w:val="20"/>
          <w:szCs w:val="20"/>
          <w:lang w:eastAsia="pl-PL"/>
          <w14:ligatures w14:val="none"/>
        </w:rPr>
        <w:t xml:space="preserve">              </w:t>
      </w:r>
      <w:r w:rsidRPr="00F04CFE">
        <w:rPr>
          <w:rFonts w:ascii="Times New Roman" w:eastAsia="Times New Roman" w:hAnsi="Times New Roman" w:cs="Times New Roman"/>
          <w:kern w:val="0"/>
          <w:sz w:val="20"/>
          <w:szCs w:val="20"/>
          <w:lang w:eastAsia="pl-PL"/>
          <w14:ligatures w14:val="none"/>
        </w:rPr>
        <w:t>w Parku Solankowym (wzdłuż Dywanu Kwiatowego) podczas oficjalnego rozpoczęcia sezonu turystycznego</w:t>
      </w:r>
      <w:r w:rsidR="00D25A9B" w:rsidRPr="00F04CFE">
        <w:rPr>
          <w:rFonts w:ascii="Times New Roman" w:eastAsia="Times New Roman" w:hAnsi="Times New Roman" w:cs="Times New Roman"/>
          <w:kern w:val="0"/>
          <w:sz w:val="20"/>
          <w:szCs w:val="20"/>
          <w:lang w:eastAsia="pl-PL"/>
          <w14:ligatures w14:val="none"/>
        </w:rPr>
        <w:t>.</w:t>
      </w:r>
    </w:p>
    <w:p w14:paraId="17EBBDAE" w14:textId="75183A1B" w:rsidR="00495C6E" w:rsidRPr="00F04CFE" w:rsidRDefault="00495C6E" w:rsidP="002E5836">
      <w:pPr>
        <w:jc w:val="center"/>
        <w:rPr>
          <w:rFonts w:ascii="Times New Roman" w:hAnsi="Times New Roman" w:cs="Times New Roman"/>
          <w:b/>
          <w:sz w:val="20"/>
          <w:szCs w:val="20"/>
        </w:rPr>
      </w:pPr>
      <w:r w:rsidRPr="00F04CFE">
        <w:rPr>
          <w:rFonts w:ascii="Times New Roman" w:hAnsi="Times New Roman" w:cs="Times New Roman"/>
          <w:b/>
          <w:sz w:val="20"/>
          <w:szCs w:val="20"/>
        </w:rPr>
        <w:t>§3</w:t>
      </w:r>
    </w:p>
    <w:p w14:paraId="3949F2F1" w14:textId="4CE21730" w:rsidR="00495C6E" w:rsidRPr="00F04CFE" w:rsidRDefault="00495C6E" w:rsidP="002E5836">
      <w:pPr>
        <w:jc w:val="center"/>
        <w:rPr>
          <w:rFonts w:ascii="Times New Roman" w:eastAsia="Times New Roman" w:hAnsi="Times New Roman" w:cs="Times New Roman"/>
          <w:b/>
          <w:bCs/>
          <w:kern w:val="0"/>
          <w:sz w:val="20"/>
          <w:szCs w:val="20"/>
          <w:lang w:eastAsia="pl-PL"/>
          <w14:ligatures w14:val="none"/>
        </w:rPr>
      </w:pPr>
      <w:r w:rsidRPr="00F04CFE">
        <w:rPr>
          <w:rFonts w:ascii="Times New Roman" w:eastAsia="Times New Roman" w:hAnsi="Times New Roman" w:cs="Times New Roman"/>
          <w:b/>
          <w:bCs/>
          <w:kern w:val="0"/>
          <w:sz w:val="20"/>
          <w:szCs w:val="20"/>
          <w:lang w:eastAsia="pl-PL"/>
          <w14:ligatures w14:val="none"/>
        </w:rPr>
        <w:t>Zasady wyłaniania zwycięzców</w:t>
      </w:r>
    </w:p>
    <w:p w14:paraId="47DD4966" w14:textId="77777777" w:rsidR="00495C6E" w:rsidRPr="00F04CFE" w:rsidRDefault="00495C6E" w:rsidP="002E5836">
      <w:pPr>
        <w:numPr>
          <w:ilvl w:val="0"/>
          <w:numId w:val="27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kern w:val="0"/>
          <w:sz w:val="20"/>
          <w:szCs w:val="20"/>
          <w:lang w:eastAsia="pl-PL"/>
          <w14:ligatures w14:val="none"/>
        </w:rPr>
      </w:pPr>
      <w:r w:rsidRPr="00F04CFE">
        <w:rPr>
          <w:rFonts w:ascii="Times New Roman" w:eastAsia="Times New Roman" w:hAnsi="Times New Roman" w:cs="Times New Roman"/>
          <w:kern w:val="0"/>
          <w:sz w:val="20"/>
          <w:szCs w:val="20"/>
          <w:lang w:eastAsia="pl-PL"/>
          <w14:ligatures w14:val="none"/>
        </w:rPr>
        <w:t>Oceny prac dokona komisja konkursowa powołana przez Organizatora.</w:t>
      </w:r>
    </w:p>
    <w:p w14:paraId="0F55B396" w14:textId="77777777" w:rsidR="00495C6E" w:rsidRPr="00F04CFE" w:rsidRDefault="00495C6E" w:rsidP="002E5836">
      <w:pPr>
        <w:numPr>
          <w:ilvl w:val="0"/>
          <w:numId w:val="27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kern w:val="0"/>
          <w:sz w:val="20"/>
          <w:szCs w:val="20"/>
          <w:lang w:eastAsia="pl-PL"/>
          <w14:ligatures w14:val="none"/>
        </w:rPr>
      </w:pPr>
      <w:r w:rsidRPr="00F04CFE">
        <w:rPr>
          <w:rFonts w:ascii="Times New Roman" w:eastAsia="Times New Roman" w:hAnsi="Times New Roman" w:cs="Times New Roman"/>
          <w:kern w:val="0"/>
          <w:sz w:val="20"/>
          <w:szCs w:val="20"/>
          <w:lang w:eastAsia="pl-PL"/>
          <w14:ligatures w14:val="none"/>
        </w:rPr>
        <w:t>Kryteria oceny: zgodność z tematem, pomysłowość, estetyka wykonania oraz samodzielność.</w:t>
      </w:r>
    </w:p>
    <w:p w14:paraId="65D739B0" w14:textId="03E82C9E" w:rsidR="00495C6E" w:rsidRPr="00F04CFE" w:rsidRDefault="00495C6E" w:rsidP="002E5836">
      <w:pPr>
        <w:numPr>
          <w:ilvl w:val="0"/>
          <w:numId w:val="27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kern w:val="0"/>
          <w:sz w:val="20"/>
          <w:szCs w:val="20"/>
          <w:lang w:eastAsia="pl-PL"/>
          <w14:ligatures w14:val="none"/>
        </w:rPr>
      </w:pPr>
      <w:r w:rsidRPr="00F04CFE">
        <w:rPr>
          <w:rFonts w:ascii="Times New Roman" w:eastAsia="Times New Roman" w:hAnsi="Times New Roman" w:cs="Times New Roman"/>
          <w:kern w:val="0"/>
          <w:sz w:val="20"/>
          <w:szCs w:val="20"/>
          <w:lang w:eastAsia="pl-PL"/>
          <w14:ligatures w14:val="none"/>
        </w:rPr>
        <w:t>W każdej kategorii zostaną przyznane nagrody rzeczowe oraz dyplomy za miejsca</w:t>
      </w:r>
      <w:r w:rsidR="00F04CFE">
        <w:rPr>
          <w:rFonts w:ascii="Times New Roman" w:eastAsia="Times New Roman" w:hAnsi="Times New Roman" w:cs="Times New Roman"/>
          <w:kern w:val="0"/>
          <w:sz w:val="20"/>
          <w:szCs w:val="20"/>
          <w:lang w:eastAsia="pl-PL"/>
          <w14:ligatures w14:val="none"/>
        </w:rPr>
        <w:t xml:space="preserve"> </w:t>
      </w:r>
      <w:r w:rsidRPr="00F04CFE">
        <w:rPr>
          <w:rFonts w:ascii="Times New Roman" w:eastAsia="Times New Roman" w:hAnsi="Times New Roman" w:cs="Times New Roman"/>
          <w:kern w:val="0"/>
          <w:sz w:val="20"/>
          <w:szCs w:val="20"/>
          <w:lang w:eastAsia="pl-PL"/>
          <w14:ligatures w14:val="none"/>
        </w:rPr>
        <w:t>I–III. Komisja zastrzega sobie prawo do przyznania wyróżnień.</w:t>
      </w:r>
    </w:p>
    <w:p w14:paraId="66AF7F79" w14:textId="41BD3F13" w:rsidR="00B44C39" w:rsidRPr="00F04CFE" w:rsidRDefault="00495C6E" w:rsidP="00A344B5">
      <w:pPr>
        <w:numPr>
          <w:ilvl w:val="0"/>
          <w:numId w:val="27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kern w:val="0"/>
          <w:sz w:val="20"/>
          <w:szCs w:val="20"/>
          <w:lang w:eastAsia="pl-PL"/>
          <w14:ligatures w14:val="none"/>
        </w:rPr>
      </w:pPr>
      <w:r w:rsidRPr="00F04CFE">
        <w:rPr>
          <w:rFonts w:ascii="Times New Roman" w:eastAsia="Times New Roman" w:hAnsi="Times New Roman" w:cs="Times New Roman"/>
          <w:kern w:val="0"/>
          <w:sz w:val="20"/>
          <w:szCs w:val="20"/>
          <w:lang w:eastAsia="pl-PL"/>
          <w14:ligatures w14:val="none"/>
        </w:rPr>
        <w:t>Decyzja komisji jest ostateczna.</w:t>
      </w:r>
    </w:p>
    <w:sectPr w:rsidR="00B44C39" w:rsidRPr="00F04CFE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altName w:val="Calibri"/>
    <w:charset w:val="00"/>
    <w:family w:val="swiss"/>
    <w:pitch w:val="variable"/>
    <w:sig w:usb0="20000287" w:usb1="00000003" w:usb2="00000000" w:usb3="00000000" w:csb0="0000019F" w:csb1="00000000"/>
  </w:font>
  <w:font w:name="Aptos Display">
    <w:altName w:val="Calibri"/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4084C50"/>
    <w:multiLevelType w:val="multilevel"/>
    <w:tmpl w:val="9B7EA7C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78E0ABD"/>
    <w:multiLevelType w:val="multilevel"/>
    <w:tmpl w:val="3F2CE95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093E3F75"/>
    <w:multiLevelType w:val="multilevel"/>
    <w:tmpl w:val="7C1CCFE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0EB30C53"/>
    <w:multiLevelType w:val="multilevel"/>
    <w:tmpl w:val="EEF61D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1E780887"/>
    <w:multiLevelType w:val="multilevel"/>
    <w:tmpl w:val="CA9C3B9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24B31007"/>
    <w:multiLevelType w:val="multilevel"/>
    <w:tmpl w:val="018211E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24B61A3E"/>
    <w:multiLevelType w:val="multilevel"/>
    <w:tmpl w:val="F31062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29EE54C1"/>
    <w:multiLevelType w:val="multilevel"/>
    <w:tmpl w:val="67F6DD7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2AA06980"/>
    <w:multiLevelType w:val="multilevel"/>
    <w:tmpl w:val="3768F2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3A22613B"/>
    <w:multiLevelType w:val="hybridMultilevel"/>
    <w:tmpl w:val="DD408BD4"/>
    <w:lvl w:ilvl="0" w:tplc="BF1E8B82">
      <w:start w:val="1"/>
      <w:numFmt w:val="decimal"/>
      <w:lvlText w:val="%1."/>
      <w:lvlJc w:val="left"/>
      <w:pPr>
        <w:ind w:left="720" w:hanging="360"/>
      </w:pPr>
      <w:rPr>
        <w:b w:val="0"/>
        <w:color w:val="000000" w:themeColor="text1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40193A21"/>
    <w:multiLevelType w:val="multilevel"/>
    <w:tmpl w:val="7FA0B3F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438622D2"/>
    <w:multiLevelType w:val="multilevel"/>
    <w:tmpl w:val="F15C1A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44A94FA5"/>
    <w:multiLevelType w:val="hybridMultilevel"/>
    <w:tmpl w:val="77D225A0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4BA11995"/>
    <w:multiLevelType w:val="multilevel"/>
    <w:tmpl w:val="2ED06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4CB44E5B"/>
    <w:multiLevelType w:val="hybridMultilevel"/>
    <w:tmpl w:val="D23CD18E"/>
    <w:lvl w:ilvl="0" w:tplc="BF1E8B82">
      <w:start w:val="1"/>
      <w:numFmt w:val="decimal"/>
      <w:lvlText w:val="%1."/>
      <w:lvlJc w:val="left"/>
      <w:pPr>
        <w:ind w:left="720" w:hanging="360"/>
      </w:pPr>
      <w:rPr>
        <w:b w:val="0"/>
        <w:color w:val="000000" w:themeColor="text1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4F43030D"/>
    <w:multiLevelType w:val="hybridMultilevel"/>
    <w:tmpl w:val="6936B086"/>
    <w:lvl w:ilvl="0" w:tplc="BF1E8B82">
      <w:start w:val="1"/>
      <w:numFmt w:val="decimal"/>
      <w:lvlText w:val="%1."/>
      <w:lvlJc w:val="left"/>
      <w:pPr>
        <w:ind w:left="720" w:hanging="360"/>
      </w:pPr>
      <w:rPr>
        <w:b w:val="0"/>
        <w:color w:val="000000" w:themeColor="text1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51D06280"/>
    <w:multiLevelType w:val="multilevel"/>
    <w:tmpl w:val="158293B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 w15:restartNumberingAfterBreak="0">
    <w:nsid w:val="55212591"/>
    <w:multiLevelType w:val="multilevel"/>
    <w:tmpl w:val="B11AAE8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 w15:restartNumberingAfterBreak="0">
    <w:nsid w:val="55F5655F"/>
    <w:multiLevelType w:val="hybridMultilevel"/>
    <w:tmpl w:val="6BCAA950"/>
    <w:lvl w:ilvl="0" w:tplc="BF1E8B82">
      <w:start w:val="1"/>
      <w:numFmt w:val="decimal"/>
      <w:lvlText w:val="%1."/>
      <w:lvlJc w:val="left"/>
      <w:pPr>
        <w:ind w:left="720" w:hanging="360"/>
      </w:pPr>
      <w:rPr>
        <w:b w:val="0"/>
        <w:color w:val="000000" w:themeColor="text1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57DD09A9"/>
    <w:multiLevelType w:val="multilevel"/>
    <w:tmpl w:val="A68268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 w15:restartNumberingAfterBreak="0">
    <w:nsid w:val="5DB704AB"/>
    <w:multiLevelType w:val="multilevel"/>
    <w:tmpl w:val="85C43B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" w15:restartNumberingAfterBreak="0">
    <w:nsid w:val="5E9A0758"/>
    <w:multiLevelType w:val="hybridMultilevel"/>
    <w:tmpl w:val="B6487598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5F336157"/>
    <w:multiLevelType w:val="multilevel"/>
    <w:tmpl w:val="342CFD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" w15:restartNumberingAfterBreak="0">
    <w:nsid w:val="62051C05"/>
    <w:multiLevelType w:val="multilevel"/>
    <w:tmpl w:val="688892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" w15:restartNumberingAfterBreak="0">
    <w:nsid w:val="6C2E0263"/>
    <w:multiLevelType w:val="multilevel"/>
    <w:tmpl w:val="7AF4552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5" w15:restartNumberingAfterBreak="0">
    <w:nsid w:val="74CD2EA3"/>
    <w:multiLevelType w:val="multilevel"/>
    <w:tmpl w:val="CC3A7FF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" w15:restartNumberingAfterBreak="0">
    <w:nsid w:val="763F2A4C"/>
    <w:multiLevelType w:val="multilevel"/>
    <w:tmpl w:val="9E6078A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" w15:restartNumberingAfterBreak="0">
    <w:nsid w:val="77D2743D"/>
    <w:multiLevelType w:val="multilevel"/>
    <w:tmpl w:val="2E365D9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" w15:restartNumberingAfterBreak="0">
    <w:nsid w:val="7CE95273"/>
    <w:multiLevelType w:val="hybridMultilevel"/>
    <w:tmpl w:val="CE6A4B46"/>
    <w:lvl w:ilvl="0" w:tplc="BB82061C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sz w:val="24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7"/>
  </w:num>
  <w:num w:numId="2">
    <w:abstractNumId w:val="13"/>
  </w:num>
  <w:num w:numId="3">
    <w:abstractNumId w:val="16"/>
  </w:num>
  <w:num w:numId="4">
    <w:abstractNumId w:val="26"/>
  </w:num>
  <w:num w:numId="5">
    <w:abstractNumId w:val="17"/>
  </w:num>
  <w:num w:numId="6">
    <w:abstractNumId w:val="11"/>
  </w:num>
  <w:num w:numId="7">
    <w:abstractNumId w:val="5"/>
  </w:num>
  <w:num w:numId="8">
    <w:abstractNumId w:val="10"/>
  </w:num>
  <w:num w:numId="9">
    <w:abstractNumId w:val="24"/>
  </w:num>
  <w:num w:numId="10">
    <w:abstractNumId w:val="19"/>
  </w:num>
  <w:num w:numId="11">
    <w:abstractNumId w:val="0"/>
  </w:num>
  <w:num w:numId="12">
    <w:abstractNumId w:val="2"/>
  </w:num>
  <w:num w:numId="13">
    <w:abstractNumId w:val="4"/>
  </w:num>
  <w:num w:numId="14">
    <w:abstractNumId w:val="23"/>
  </w:num>
  <w:num w:numId="15">
    <w:abstractNumId w:val="3"/>
  </w:num>
  <w:num w:numId="16">
    <w:abstractNumId w:val="25"/>
  </w:num>
  <w:num w:numId="17">
    <w:abstractNumId w:val="22"/>
  </w:num>
  <w:num w:numId="18">
    <w:abstractNumId w:val="20"/>
  </w:num>
  <w:num w:numId="19">
    <w:abstractNumId w:val="27"/>
  </w:num>
  <w:num w:numId="20">
    <w:abstractNumId w:val="6"/>
  </w:num>
  <w:num w:numId="21">
    <w:abstractNumId w:val="8"/>
  </w:num>
  <w:num w:numId="22">
    <w:abstractNumId w:val="1"/>
  </w:num>
  <w:num w:numId="23">
    <w:abstractNumId w:val="21"/>
  </w:num>
  <w:num w:numId="24">
    <w:abstractNumId w:val="28"/>
  </w:num>
  <w:num w:numId="25">
    <w:abstractNumId w:val="12"/>
  </w:num>
  <w:num w:numId="26">
    <w:abstractNumId w:val="14"/>
  </w:num>
  <w:num w:numId="27">
    <w:abstractNumId w:val="18"/>
  </w:num>
  <w:num w:numId="28">
    <w:abstractNumId w:val="15"/>
  </w:num>
  <w:num w:numId="29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9040D"/>
    <w:rsid w:val="00054B82"/>
    <w:rsid w:val="00073F10"/>
    <w:rsid w:val="00102262"/>
    <w:rsid w:val="00116A51"/>
    <w:rsid w:val="001467E3"/>
    <w:rsid w:val="00160139"/>
    <w:rsid w:val="001C5AD3"/>
    <w:rsid w:val="001F7A61"/>
    <w:rsid w:val="0027003F"/>
    <w:rsid w:val="002C2700"/>
    <w:rsid w:val="002E5836"/>
    <w:rsid w:val="003242C6"/>
    <w:rsid w:val="00426820"/>
    <w:rsid w:val="00495C6E"/>
    <w:rsid w:val="00507A2A"/>
    <w:rsid w:val="00552A68"/>
    <w:rsid w:val="00647B50"/>
    <w:rsid w:val="006604F9"/>
    <w:rsid w:val="006B5E62"/>
    <w:rsid w:val="007A2371"/>
    <w:rsid w:val="007F36B3"/>
    <w:rsid w:val="008E4B74"/>
    <w:rsid w:val="0090174C"/>
    <w:rsid w:val="009C04E8"/>
    <w:rsid w:val="00A00306"/>
    <w:rsid w:val="00A00570"/>
    <w:rsid w:val="00A344B5"/>
    <w:rsid w:val="00A63370"/>
    <w:rsid w:val="00A909DA"/>
    <w:rsid w:val="00AD48F7"/>
    <w:rsid w:val="00AE1055"/>
    <w:rsid w:val="00B44C39"/>
    <w:rsid w:val="00B9040D"/>
    <w:rsid w:val="00CB2031"/>
    <w:rsid w:val="00D25A9B"/>
    <w:rsid w:val="00E40B48"/>
    <w:rsid w:val="00EA02DB"/>
    <w:rsid w:val="00F04CFE"/>
    <w:rsid w:val="00F81BF0"/>
    <w:rsid w:val="00FE77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8668C9C"/>
  <w15:chartTrackingRefBased/>
  <w15:docId w15:val="{FBDAEBE2-97D8-4DEF-865A-C827B0875AB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pl-PL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ny">
    <w:name w:val="Normal"/>
    <w:qFormat/>
    <w:rsid w:val="00495C6E"/>
  </w:style>
  <w:style w:type="paragraph" w:styleId="Nagwek1">
    <w:name w:val="heading 1"/>
    <w:basedOn w:val="Normalny"/>
    <w:next w:val="Normalny"/>
    <w:link w:val="Nagwek1Znak"/>
    <w:uiPriority w:val="9"/>
    <w:qFormat/>
    <w:rsid w:val="00B9040D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Nagwek2">
    <w:name w:val="heading 2"/>
    <w:basedOn w:val="Normalny"/>
    <w:next w:val="Normalny"/>
    <w:link w:val="Nagwek2Znak"/>
    <w:uiPriority w:val="9"/>
    <w:semiHidden/>
    <w:unhideWhenUsed/>
    <w:qFormat/>
    <w:rsid w:val="00B9040D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Nagwek3">
    <w:name w:val="heading 3"/>
    <w:basedOn w:val="Normalny"/>
    <w:next w:val="Normalny"/>
    <w:link w:val="Nagwek3Znak"/>
    <w:uiPriority w:val="9"/>
    <w:semiHidden/>
    <w:unhideWhenUsed/>
    <w:qFormat/>
    <w:rsid w:val="00B9040D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Nagwek4">
    <w:name w:val="heading 4"/>
    <w:basedOn w:val="Normalny"/>
    <w:next w:val="Normalny"/>
    <w:link w:val="Nagwek4Znak"/>
    <w:uiPriority w:val="9"/>
    <w:semiHidden/>
    <w:unhideWhenUsed/>
    <w:qFormat/>
    <w:rsid w:val="00B9040D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Nagwek5">
    <w:name w:val="heading 5"/>
    <w:basedOn w:val="Normalny"/>
    <w:next w:val="Normalny"/>
    <w:link w:val="Nagwek5Znak"/>
    <w:uiPriority w:val="9"/>
    <w:semiHidden/>
    <w:unhideWhenUsed/>
    <w:qFormat/>
    <w:rsid w:val="00B9040D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Nagwek6">
    <w:name w:val="heading 6"/>
    <w:basedOn w:val="Normalny"/>
    <w:next w:val="Normalny"/>
    <w:link w:val="Nagwek6Znak"/>
    <w:uiPriority w:val="9"/>
    <w:semiHidden/>
    <w:unhideWhenUsed/>
    <w:qFormat/>
    <w:rsid w:val="00B9040D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gwek7">
    <w:name w:val="heading 7"/>
    <w:basedOn w:val="Normalny"/>
    <w:next w:val="Normalny"/>
    <w:link w:val="Nagwek7Znak"/>
    <w:uiPriority w:val="9"/>
    <w:semiHidden/>
    <w:unhideWhenUsed/>
    <w:qFormat/>
    <w:rsid w:val="00B9040D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Nagwek8">
    <w:name w:val="heading 8"/>
    <w:basedOn w:val="Normalny"/>
    <w:next w:val="Normalny"/>
    <w:link w:val="Nagwek8Znak"/>
    <w:uiPriority w:val="9"/>
    <w:semiHidden/>
    <w:unhideWhenUsed/>
    <w:qFormat/>
    <w:rsid w:val="00B9040D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gwek9">
    <w:name w:val="heading 9"/>
    <w:basedOn w:val="Normalny"/>
    <w:next w:val="Normalny"/>
    <w:link w:val="Nagwek9Znak"/>
    <w:uiPriority w:val="9"/>
    <w:semiHidden/>
    <w:unhideWhenUsed/>
    <w:qFormat/>
    <w:rsid w:val="00B9040D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"/>
    <w:rsid w:val="00B9040D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Nagwek2Znak">
    <w:name w:val="Nagłówek 2 Znak"/>
    <w:basedOn w:val="Domylnaczcionkaakapitu"/>
    <w:link w:val="Nagwek2"/>
    <w:uiPriority w:val="9"/>
    <w:semiHidden/>
    <w:rsid w:val="00B9040D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Nagwek3Znak">
    <w:name w:val="Nagłówek 3 Znak"/>
    <w:basedOn w:val="Domylnaczcionkaakapitu"/>
    <w:link w:val="Nagwek3"/>
    <w:uiPriority w:val="9"/>
    <w:semiHidden/>
    <w:rsid w:val="00B9040D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Nagwek4Znak">
    <w:name w:val="Nagłówek 4 Znak"/>
    <w:basedOn w:val="Domylnaczcionkaakapitu"/>
    <w:link w:val="Nagwek4"/>
    <w:uiPriority w:val="9"/>
    <w:semiHidden/>
    <w:rsid w:val="00B9040D"/>
    <w:rPr>
      <w:rFonts w:eastAsiaTheme="majorEastAsia" w:cstheme="majorBidi"/>
      <w:i/>
      <w:iCs/>
      <w:color w:val="0F4761" w:themeColor="accent1" w:themeShade="BF"/>
    </w:rPr>
  </w:style>
  <w:style w:type="character" w:customStyle="1" w:styleId="Nagwek5Znak">
    <w:name w:val="Nagłówek 5 Znak"/>
    <w:basedOn w:val="Domylnaczcionkaakapitu"/>
    <w:link w:val="Nagwek5"/>
    <w:uiPriority w:val="9"/>
    <w:semiHidden/>
    <w:rsid w:val="00B9040D"/>
    <w:rPr>
      <w:rFonts w:eastAsiaTheme="majorEastAsia" w:cstheme="majorBidi"/>
      <w:color w:val="0F4761" w:themeColor="accent1" w:themeShade="BF"/>
    </w:rPr>
  </w:style>
  <w:style w:type="character" w:customStyle="1" w:styleId="Nagwek6Znak">
    <w:name w:val="Nagłówek 6 Znak"/>
    <w:basedOn w:val="Domylnaczcionkaakapitu"/>
    <w:link w:val="Nagwek6"/>
    <w:uiPriority w:val="9"/>
    <w:semiHidden/>
    <w:rsid w:val="00B9040D"/>
    <w:rPr>
      <w:rFonts w:eastAsiaTheme="majorEastAsia" w:cstheme="majorBidi"/>
      <w:i/>
      <w:iCs/>
      <w:color w:val="595959" w:themeColor="text1" w:themeTint="A6"/>
    </w:rPr>
  </w:style>
  <w:style w:type="character" w:customStyle="1" w:styleId="Nagwek7Znak">
    <w:name w:val="Nagłówek 7 Znak"/>
    <w:basedOn w:val="Domylnaczcionkaakapitu"/>
    <w:link w:val="Nagwek7"/>
    <w:uiPriority w:val="9"/>
    <w:semiHidden/>
    <w:rsid w:val="00B9040D"/>
    <w:rPr>
      <w:rFonts w:eastAsiaTheme="majorEastAsia" w:cstheme="majorBidi"/>
      <w:color w:val="595959" w:themeColor="text1" w:themeTint="A6"/>
    </w:rPr>
  </w:style>
  <w:style w:type="character" w:customStyle="1" w:styleId="Nagwek8Znak">
    <w:name w:val="Nagłówek 8 Znak"/>
    <w:basedOn w:val="Domylnaczcionkaakapitu"/>
    <w:link w:val="Nagwek8"/>
    <w:uiPriority w:val="9"/>
    <w:semiHidden/>
    <w:rsid w:val="00B9040D"/>
    <w:rPr>
      <w:rFonts w:eastAsiaTheme="majorEastAsia" w:cstheme="majorBidi"/>
      <w:i/>
      <w:iCs/>
      <w:color w:val="272727" w:themeColor="text1" w:themeTint="D8"/>
    </w:rPr>
  </w:style>
  <w:style w:type="character" w:customStyle="1" w:styleId="Nagwek9Znak">
    <w:name w:val="Nagłówek 9 Znak"/>
    <w:basedOn w:val="Domylnaczcionkaakapitu"/>
    <w:link w:val="Nagwek9"/>
    <w:uiPriority w:val="9"/>
    <w:semiHidden/>
    <w:rsid w:val="00B9040D"/>
    <w:rPr>
      <w:rFonts w:eastAsiaTheme="majorEastAsia" w:cstheme="majorBidi"/>
      <w:color w:val="272727" w:themeColor="text1" w:themeTint="D8"/>
    </w:rPr>
  </w:style>
  <w:style w:type="paragraph" w:styleId="Tytu">
    <w:name w:val="Title"/>
    <w:basedOn w:val="Normalny"/>
    <w:next w:val="Normalny"/>
    <w:link w:val="TytuZnak"/>
    <w:uiPriority w:val="10"/>
    <w:qFormat/>
    <w:rsid w:val="00B9040D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ytuZnak">
    <w:name w:val="Tytuł Znak"/>
    <w:basedOn w:val="Domylnaczcionkaakapitu"/>
    <w:link w:val="Tytu"/>
    <w:uiPriority w:val="10"/>
    <w:rsid w:val="00B9040D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tytu">
    <w:name w:val="Subtitle"/>
    <w:basedOn w:val="Normalny"/>
    <w:next w:val="Normalny"/>
    <w:link w:val="PodtytuZnak"/>
    <w:uiPriority w:val="11"/>
    <w:qFormat/>
    <w:rsid w:val="00B9040D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tytuZnak">
    <w:name w:val="Podtytuł Znak"/>
    <w:basedOn w:val="Domylnaczcionkaakapitu"/>
    <w:link w:val="Podtytu"/>
    <w:uiPriority w:val="11"/>
    <w:rsid w:val="00B9040D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ytat">
    <w:name w:val="Quote"/>
    <w:basedOn w:val="Normalny"/>
    <w:next w:val="Normalny"/>
    <w:link w:val="CytatZnak"/>
    <w:uiPriority w:val="29"/>
    <w:qFormat/>
    <w:rsid w:val="00B9040D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ytatZnak">
    <w:name w:val="Cytat Znak"/>
    <w:basedOn w:val="Domylnaczcionkaakapitu"/>
    <w:link w:val="Cytat"/>
    <w:uiPriority w:val="29"/>
    <w:rsid w:val="00B9040D"/>
    <w:rPr>
      <w:i/>
      <w:iCs/>
      <w:color w:val="404040" w:themeColor="text1" w:themeTint="BF"/>
    </w:rPr>
  </w:style>
  <w:style w:type="paragraph" w:styleId="Akapitzlist">
    <w:name w:val="List Paragraph"/>
    <w:basedOn w:val="Normalny"/>
    <w:uiPriority w:val="34"/>
    <w:qFormat/>
    <w:rsid w:val="00B9040D"/>
    <w:pPr>
      <w:ind w:left="720"/>
      <w:contextualSpacing/>
    </w:pPr>
  </w:style>
  <w:style w:type="character" w:styleId="Wyrnienieintensywne">
    <w:name w:val="Intense Emphasis"/>
    <w:basedOn w:val="Domylnaczcionkaakapitu"/>
    <w:uiPriority w:val="21"/>
    <w:qFormat/>
    <w:rsid w:val="00B9040D"/>
    <w:rPr>
      <w:i/>
      <w:iCs/>
      <w:color w:val="0F4761" w:themeColor="accent1" w:themeShade="BF"/>
    </w:rPr>
  </w:style>
  <w:style w:type="paragraph" w:styleId="Cytatintensywny">
    <w:name w:val="Intense Quote"/>
    <w:basedOn w:val="Normalny"/>
    <w:next w:val="Normalny"/>
    <w:link w:val="CytatintensywnyZnak"/>
    <w:uiPriority w:val="30"/>
    <w:qFormat/>
    <w:rsid w:val="00B9040D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ytatintensywnyZnak">
    <w:name w:val="Cytat intensywny Znak"/>
    <w:basedOn w:val="Domylnaczcionkaakapitu"/>
    <w:link w:val="Cytatintensywny"/>
    <w:uiPriority w:val="30"/>
    <w:rsid w:val="00B9040D"/>
    <w:rPr>
      <w:i/>
      <w:iCs/>
      <w:color w:val="0F4761" w:themeColor="accent1" w:themeShade="BF"/>
    </w:rPr>
  </w:style>
  <w:style w:type="character" w:styleId="Odwoanieintensywne">
    <w:name w:val="Intense Reference"/>
    <w:basedOn w:val="Domylnaczcionkaakapitu"/>
    <w:uiPriority w:val="32"/>
    <w:qFormat/>
    <w:rsid w:val="00B9040D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Pakiet 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251</TotalTime>
  <Pages>1</Pages>
  <Words>299</Words>
  <Characters>1794</Characters>
  <Application>Microsoft Office Word</Application>
  <DocSecurity>0</DocSecurity>
  <Lines>14</Lines>
  <Paragraphs>4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Joanna 7841</dc:creator>
  <cp:keywords/>
  <dc:description/>
  <cp:lastModifiedBy>user</cp:lastModifiedBy>
  <cp:revision>22</cp:revision>
  <cp:lastPrinted>2026-03-17T14:20:00Z</cp:lastPrinted>
  <dcterms:created xsi:type="dcterms:W3CDTF">2026-03-17T14:38:00Z</dcterms:created>
  <dcterms:modified xsi:type="dcterms:W3CDTF">2026-04-02T06:28:00Z</dcterms:modified>
</cp:coreProperties>
</file>